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46" w:rsidRPr="00CA6191" w:rsidRDefault="000D3E46" w:rsidP="000D3E46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r w:rsidRPr="00CA6191">
        <w:rPr>
          <w:rFonts w:ascii="Calibri" w:hAnsi="Calibri"/>
          <w:b/>
          <w:bCs/>
          <w:sz w:val="30"/>
          <w:szCs w:val="30"/>
          <w:u w:val="single"/>
        </w:rPr>
        <w:t xml:space="preserve">MINUTES OF BOARD MEETING </w:t>
      </w:r>
      <w:r>
        <w:rPr>
          <w:rFonts w:ascii="Calibri" w:hAnsi="Calibri"/>
          <w:b/>
          <w:bCs/>
          <w:sz w:val="30"/>
          <w:szCs w:val="30"/>
          <w:u w:val="single"/>
        </w:rPr>
        <w:t xml:space="preserve"> </w:t>
      </w:r>
    </w:p>
    <w:p w:rsidR="001C1CBB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451C5F">
        <w:rPr>
          <w:rFonts w:ascii="Calibri" w:hAnsi="Calibri"/>
          <w:bCs/>
          <w:sz w:val="28"/>
          <w:szCs w:val="28"/>
        </w:rPr>
        <w:t xml:space="preserve">Date:  </w:t>
      </w:r>
      <w:r w:rsidR="00D4769D">
        <w:rPr>
          <w:rFonts w:ascii="Calibri" w:hAnsi="Calibri"/>
          <w:bCs/>
          <w:sz w:val="28"/>
          <w:szCs w:val="28"/>
        </w:rPr>
        <w:t>Wednesday, March 25, 2020</w:t>
      </w:r>
    </w:p>
    <w:p w:rsidR="000D3E46" w:rsidRPr="00CA6191" w:rsidRDefault="00B71F70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Place C</w:t>
      </w:r>
      <w:r w:rsidR="000D3E46" w:rsidRPr="00451C5F">
        <w:rPr>
          <w:rFonts w:ascii="Calibri" w:hAnsi="Calibri"/>
          <w:bCs/>
          <w:sz w:val="28"/>
          <w:szCs w:val="28"/>
        </w:rPr>
        <w:t>B</w:t>
      </w:r>
      <w:r>
        <w:rPr>
          <w:rFonts w:ascii="Calibri" w:hAnsi="Calibri"/>
          <w:bCs/>
          <w:sz w:val="28"/>
          <w:szCs w:val="28"/>
        </w:rPr>
        <w:t>R</w:t>
      </w:r>
      <w:r w:rsidR="000D3E46" w:rsidRPr="00451C5F">
        <w:rPr>
          <w:rFonts w:ascii="Calibri" w:hAnsi="Calibri"/>
          <w:bCs/>
          <w:sz w:val="28"/>
          <w:szCs w:val="28"/>
        </w:rPr>
        <w:t xml:space="preserve"> Community Room</w:t>
      </w:r>
      <w:r w:rsidR="000D3E46" w:rsidRPr="00CA6191">
        <w:rPr>
          <w:rFonts w:ascii="Calibri" w:hAnsi="Calibri"/>
          <w:bCs/>
          <w:sz w:val="28"/>
          <w:szCs w:val="28"/>
        </w:rPr>
        <w:t xml:space="preserve"> </w:t>
      </w:r>
    </w:p>
    <w:p w:rsidR="000D3E46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CA6191">
        <w:rPr>
          <w:rFonts w:ascii="Calibri" w:hAnsi="Calibri"/>
          <w:bCs/>
          <w:sz w:val="28"/>
          <w:szCs w:val="28"/>
        </w:rPr>
        <w:t>Time:  9:</w:t>
      </w:r>
      <w:r w:rsidR="009B04DB">
        <w:rPr>
          <w:rFonts w:ascii="Calibri" w:hAnsi="Calibri"/>
          <w:bCs/>
          <w:sz w:val="28"/>
          <w:szCs w:val="28"/>
        </w:rPr>
        <w:t>0</w:t>
      </w:r>
      <w:r w:rsidRPr="00CA6191">
        <w:rPr>
          <w:rFonts w:ascii="Calibri" w:hAnsi="Calibri"/>
          <w:bCs/>
          <w:sz w:val="28"/>
          <w:szCs w:val="28"/>
        </w:rPr>
        <w:t>0am</w:t>
      </w:r>
    </w:p>
    <w:p w:rsidR="000D3E46" w:rsidRPr="00CA6191" w:rsidRDefault="000D3E46" w:rsidP="001C1CBB">
      <w:pPr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Cs/>
          <w:sz w:val="28"/>
          <w:szCs w:val="28"/>
        </w:rPr>
        <w:t>(Call in 1 904-512-0115….226381)</w:t>
      </w:r>
      <w:r w:rsidR="00B71F70">
        <w:rPr>
          <w:rFonts w:ascii="Calibri" w:hAnsi="Calibri"/>
          <w:b/>
          <w:bCs/>
          <w:sz w:val="26"/>
          <w:szCs w:val="26"/>
        </w:rPr>
        <w:t xml:space="preserve"> </w:t>
      </w:r>
    </w:p>
    <w:p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1215"/>
        <w:jc w:val="both"/>
        <w:rPr>
          <w:rFonts w:ascii="Calibri" w:hAnsi="Calibri"/>
          <w:sz w:val="26"/>
          <w:szCs w:val="26"/>
        </w:rPr>
      </w:pPr>
      <w:r w:rsidRPr="001C1CBB">
        <w:rPr>
          <w:rFonts w:ascii="Calibri" w:hAnsi="Calibri"/>
          <w:sz w:val="26"/>
          <w:szCs w:val="26"/>
        </w:rPr>
        <w:t>Certify a Quorum of Directors:  Board member</w:t>
      </w:r>
      <w:r w:rsidR="00D11565">
        <w:rPr>
          <w:rFonts w:ascii="Calibri" w:hAnsi="Calibri"/>
          <w:sz w:val="26"/>
          <w:szCs w:val="26"/>
        </w:rPr>
        <w:t>s</w:t>
      </w:r>
      <w:r w:rsidRPr="001C1CBB">
        <w:rPr>
          <w:rFonts w:ascii="Calibri" w:hAnsi="Calibri"/>
          <w:sz w:val="26"/>
          <w:szCs w:val="26"/>
        </w:rPr>
        <w:t xml:space="preserve"> Lee Christoferson, </w:t>
      </w:r>
      <w:r w:rsidR="004E4490">
        <w:rPr>
          <w:rFonts w:ascii="Calibri" w:hAnsi="Calibri"/>
          <w:sz w:val="26"/>
          <w:szCs w:val="26"/>
        </w:rPr>
        <w:t xml:space="preserve">Rick Lovett,       </w:t>
      </w:r>
      <w:r w:rsidR="00CA24F2">
        <w:rPr>
          <w:rFonts w:ascii="Calibri" w:hAnsi="Calibri"/>
          <w:sz w:val="26"/>
          <w:szCs w:val="26"/>
        </w:rPr>
        <w:t xml:space="preserve">Doug McIntyre, and </w:t>
      </w:r>
      <w:r w:rsidRPr="001C1CBB">
        <w:rPr>
          <w:rFonts w:ascii="Calibri" w:hAnsi="Calibri"/>
          <w:sz w:val="26"/>
          <w:szCs w:val="26"/>
        </w:rPr>
        <w:t>Sandy Matava were present</w:t>
      </w:r>
      <w:r w:rsidR="00CA24F2">
        <w:rPr>
          <w:rFonts w:ascii="Calibri" w:hAnsi="Calibri"/>
          <w:sz w:val="26"/>
          <w:szCs w:val="26"/>
        </w:rPr>
        <w:t>.</w:t>
      </w:r>
      <w:r w:rsidRPr="001C1CBB">
        <w:rPr>
          <w:rFonts w:ascii="Calibri" w:hAnsi="Calibri"/>
          <w:sz w:val="26"/>
          <w:szCs w:val="26"/>
        </w:rPr>
        <w:t xml:space="preserve"> </w:t>
      </w:r>
      <w:r w:rsidR="00CA24F2">
        <w:rPr>
          <w:rFonts w:ascii="Calibri" w:hAnsi="Calibri"/>
          <w:sz w:val="26"/>
          <w:szCs w:val="26"/>
        </w:rPr>
        <w:t xml:space="preserve"> </w:t>
      </w:r>
    </w:p>
    <w:p w:rsidR="001C1CBB" w:rsidRPr="001C1CBB" w:rsidRDefault="001C1CBB" w:rsidP="001C1CBB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Calibri" w:hAnsi="Calibri"/>
          <w:sz w:val="26"/>
          <w:szCs w:val="26"/>
        </w:rPr>
      </w:pPr>
    </w:p>
    <w:p w:rsidR="000D3E46" w:rsidRPr="00CA6191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>Call to Order:  The meeting was called to order by President Lee Christoferson at 9</w:t>
      </w:r>
      <w:r>
        <w:rPr>
          <w:rFonts w:ascii="Calibri" w:hAnsi="Calibri"/>
          <w:sz w:val="26"/>
          <w:szCs w:val="26"/>
        </w:rPr>
        <w:t>:</w:t>
      </w:r>
      <w:r w:rsidR="009B04DB">
        <w:rPr>
          <w:rFonts w:ascii="Calibri" w:hAnsi="Calibri"/>
          <w:sz w:val="26"/>
          <w:szCs w:val="26"/>
        </w:rPr>
        <w:t>00</w:t>
      </w:r>
      <w:r w:rsidRPr="00CA6191">
        <w:rPr>
          <w:rFonts w:ascii="Calibri" w:hAnsi="Calibri"/>
          <w:sz w:val="26"/>
          <w:szCs w:val="26"/>
        </w:rPr>
        <w:t>am.</w:t>
      </w:r>
    </w:p>
    <w:p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>Proof of Notice of Meeting:  Notice of the meeting was posted in the condominium lobby.</w:t>
      </w:r>
    </w:p>
    <w:p w:rsidR="009B04DB" w:rsidRDefault="009B04DB" w:rsidP="009B04DB">
      <w:pPr>
        <w:pStyle w:val="ListParagraph"/>
        <w:rPr>
          <w:rFonts w:ascii="Calibri" w:hAnsi="Calibri"/>
          <w:sz w:val="26"/>
          <w:szCs w:val="26"/>
        </w:rPr>
      </w:pPr>
    </w:p>
    <w:p w:rsidR="009B04DB" w:rsidRDefault="009B04DB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minutes of the </w:t>
      </w:r>
      <w:r w:rsidR="00D4769D">
        <w:rPr>
          <w:rFonts w:ascii="Calibri" w:hAnsi="Calibri"/>
          <w:sz w:val="26"/>
          <w:szCs w:val="26"/>
        </w:rPr>
        <w:t>February 20, 2020</w:t>
      </w:r>
      <w:r>
        <w:rPr>
          <w:rFonts w:ascii="Calibri" w:hAnsi="Calibri"/>
          <w:sz w:val="26"/>
          <w:szCs w:val="26"/>
        </w:rPr>
        <w:t xml:space="preserve"> were unanimously approved as written.</w:t>
      </w:r>
    </w:p>
    <w:p w:rsidR="00425ED3" w:rsidRDefault="00425ED3" w:rsidP="00425ED3">
      <w:pPr>
        <w:pStyle w:val="ListParagraph"/>
        <w:rPr>
          <w:rFonts w:ascii="Calibri" w:hAnsi="Calibri"/>
          <w:sz w:val="26"/>
          <w:szCs w:val="26"/>
        </w:rPr>
      </w:pPr>
    </w:p>
    <w:p w:rsidR="00425ED3" w:rsidRDefault="00425ED3" w:rsidP="00425E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Financial report:  There were no financial issues reported or raised.</w:t>
      </w:r>
    </w:p>
    <w:p w:rsidR="00D4769D" w:rsidRDefault="00D4769D" w:rsidP="00D4769D">
      <w:pPr>
        <w:pStyle w:val="ListParagraph"/>
        <w:rPr>
          <w:rFonts w:ascii="Calibri" w:hAnsi="Calibri"/>
          <w:sz w:val="26"/>
          <w:szCs w:val="26"/>
        </w:rPr>
      </w:pPr>
    </w:p>
    <w:p w:rsidR="00D4769D" w:rsidRDefault="00D4769D" w:rsidP="00425E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Guest Presentation by Summit Broadband:</w:t>
      </w:r>
    </w:p>
    <w:p w:rsidR="00D4769D" w:rsidRDefault="00D4769D" w:rsidP="00D4769D">
      <w:pPr>
        <w:pStyle w:val="ListParagraph"/>
        <w:rPr>
          <w:rFonts w:ascii="Calibri" w:hAnsi="Calibri"/>
          <w:sz w:val="26"/>
          <w:szCs w:val="26"/>
        </w:rPr>
      </w:pPr>
    </w:p>
    <w:p w:rsidR="00D4769D" w:rsidRDefault="00D4769D" w:rsidP="00D4769D">
      <w:pPr>
        <w:widowControl w:val="0"/>
        <w:autoSpaceDE w:val="0"/>
        <w:autoSpaceDN w:val="0"/>
        <w:adjustRightInd w:val="0"/>
        <w:spacing w:before="0" w:after="0" w:line="240" w:lineRule="auto"/>
        <w:ind w:left="14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proposal for a new five year contract </w:t>
      </w:r>
      <w:r w:rsidR="00E40B3E">
        <w:rPr>
          <w:rFonts w:ascii="Calibri" w:hAnsi="Calibri"/>
          <w:sz w:val="26"/>
          <w:szCs w:val="26"/>
        </w:rPr>
        <w:t xml:space="preserve">beginning this summer, </w:t>
      </w:r>
      <w:r>
        <w:rPr>
          <w:rFonts w:ascii="Calibri" w:hAnsi="Calibri"/>
          <w:sz w:val="26"/>
          <w:szCs w:val="26"/>
        </w:rPr>
        <w:t>would</w:t>
      </w:r>
      <w:r w:rsidR="00E40B3E">
        <w:rPr>
          <w:rFonts w:ascii="Calibri" w:hAnsi="Calibri"/>
          <w:sz w:val="26"/>
          <w:szCs w:val="26"/>
        </w:rPr>
        <w:t xml:space="preserve"> somewhat increase the price (to be negotiated by Lee Christoferson) and provide the change in service as noted below:</w:t>
      </w:r>
    </w:p>
    <w:p w:rsidR="00E40B3E" w:rsidRDefault="00E40B3E" w:rsidP="00D4769D">
      <w:pPr>
        <w:widowControl w:val="0"/>
        <w:autoSpaceDE w:val="0"/>
        <w:autoSpaceDN w:val="0"/>
        <w:adjustRightInd w:val="0"/>
        <w:spacing w:before="0" w:after="0" w:line="240" w:lineRule="auto"/>
        <w:ind w:left="14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Current:  DigiBasic Video and 110/200Mb internet</w:t>
      </w:r>
    </w:p>
    <w:p w:rsidR="00E40B3E" w:rsidRDefault="00E40B3E" w:rsidP="00D4769D">
      <w:pPr>
        <w:widowControl w:val="0"/>
        <w:autoSpaceDE w:val="0"/>
        <w:autoSpaceDN w:val="0"/>
        <w:adjustRightInd w:val="0"/>
        <w:spacing w:before="0" w:after="0" w:line="240" w:lineRule="auto"/>
        <w:ind w:left="14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Future:    DigiBasic, HD Gateway and HD Box Video and 250/250Mb</w:t>
      </w:r>
    </w:p>
    <w:p w:rsidR="00E40B3E" w:rsidRDefault="00E40B3E" w:rsidP="00D4769D">
      <w:pPr>
        <w:widowControl w:val="0"/>
        <w:autoSpaceDE w:val="0"/>
        <w:autoSpaceDN w:val="0"/>
        <w:adjustRightInd w:val="0"/>
        <w:spacing w:before="0" w:after="0" w:line="240" w:lineRule="auto"/>
        <w:ind w:left="14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Internet.</w:t>
      </w:r>
    </w:p>
    <w:p w:rsidR="00E40B3E" w:rsidRDefault="00E40B3E" w:rsidP="00D4769D">
      <w:pPr>
        <w:widowControl w:val="0"/>
        <w:autoSpaceDE w:val="0"/>
        <w:autoSpaceDN w:val="0"/>
        <w:adjustRightInd w:val="0"/>
        <w:spacing w:before="0" w:after="0" w:line="240" w:lineRule="auto"/>
        <w:ind w:left="1440"/>
        <w:rPr>
          <w:rFonts w:ascii="Calibri" w:hAnsi="Calibri"/>
          <w:sz w:val="26"/>
          <w:szCs w:val="26"/>
        </w:rPr>
      </w:pPr>
      <w:r w:rsidRPr="00E40B3E">
        <w:rPr>
          <w:rFonts w:ascii="Calibri" w:hAnsi="Calibri"/>
          <w:sz w:val="26"/>
          <w:szCs w:val="26"/>
          <w:highlight w:val="yellow"/>
        </w:rPr>
        <w:t>The Board Voted unanimously to approve the proposal pending successful price negotiation</w:t>
      </w:r>
      <w:r w:rsidR="002E6E4A" w:rsidRPr="002E6E4A">
        <w:rPr>
          <w:rFonts w:ascii="Calibri" w:hAnsi="Calibri"/>
          <w:sz w:val="26"/>
          <w:szCs w:val="26"/>
          <w:highlight w:val="yellow"/>
        </w:rPr>
        <w:t>s</w:t>
      </w:r>
      <w:r>
        <w:rPr>
          <w:rFonts w:ascii="Calibri" w:hAnsi="Calibri"/>
          <w:sz w:val="26"/>
          <w:szCs w:val="26"/>
        </w:rPr>
        <w:t xml:space="preserve">.   </w:t>
      </w:r>
    </w:p>
    <w:p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:rsidR="000D3E46" w:rsidRDefault="00CA24F2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Old Business:</w:t>
      </w:r>
    </w:p>
    <w:p w:rsidR="00CA24F2" w:rsidRDefault="00CA24F2" w:rsidP="00CA24F2">
      <w:pPr>
        <w:pStyle w:val="ListParagraph"/>
        <w:rPr>
          <w:rFonts w:ascii="Calibri" w:hAnsi="Calibri"/>
          <w:sz w:val="26"/>
          <w:szCs w:val="26"/>
        </w:rPr>
      </w:pPr>
    </w:p>
    <w:p w:rsidR="002E6E4A" w:rsidRDefault="00E40B3E" w:rsidP="00CA24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Sundeck</w:t>
      </w:r>
      <w:r w:rsidR="00B71F70">
        <w:rPr>
          <w:rFonts w:ascii="Calibri" w:hAnsi="Calibri"/>
          <w:sz w:val="26"/>
          <w:szCs w:val="26"/>
        </w:rPr>
        <w:t xml:space="preserve">:  </w:t>
      </w:r>
      <w:r>
        <w:rPr>
          <w:rFonts w:ascii="Calibri" w:hAnsi="Calibri"/>
          <w:sz w:val="26"/>
          <w:szCs w:val="26"/>
        </w:rPr>
        <w:t xml:space="preserve">there is a crack </w:t>
      </w:r>
      <w:r w:rsidR="002E6E4A">
        <w:rPr>
          <w:rFonts w:ascii="Calibri" w:hAnsi="Calibri"/>
          <w:sz w:val="26"/>
          <w:szCs w:val="26"/>
        </w:rPr>
        <w:t>o</w:t>
      </w:r>
      <w:r>
        <w:rPr>
          <w:rFonts w:ascii="Calibri" w:hAnsi="Calibri"/>
          <w:sz w:val="26"/>
          <w:szCs w:val="26"/>
        </w:rPr>
        <w:t>n the surface in a couple of areas created by the shifting in the</w:t>
      </w:r>
      <w:r w:rsidR="002E6E4A">
        <w:rPr>
          <w:rFonts w:ascii="Calibri" w:hAnsi="Calibri"/>
          <w:sz w:val="26"/>
          <w:szCs w:val="26"/>
        </w:rPr>
        <w:t xml:space="preserve"> underlying structure.  Our contractor will do the repair work in Sept/Oct by removing a 4-6 inch strip and refilling it with something more flexi</w:t>
      </w:r>
      <w:r w:rsidR="00C845E3">
        <w:rPr>
          <w:rFonts w:ascii="Calibri" w:hAnsi="Calibri"/>
          <w:sz w:val="26"/>
          <w:szCs w:val="26"/>
        </w:rPr>
        <w:t>ble.  The cost will be $2,300.</w:t>
      </w:r>
    </w:p>
    <w:p w:rsidR="00C845E3" w:rsidRPr="00C845E3" w:rsidRDefault="00C845E3" w:rsidP="001144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845E3">
        <w:rPr>
          <w:rFonts w:ascii="Calibri" w:hAnsi="Calibri"/>
          <w:sz w:val="26"/>
          <w:szCs w:val="26"/>
        </w:rPr>
        <w:lastRenderedPageBreak/>
        <w:t xml:space="preserve">The Beach Walkways through Casa Bonita Grande have been completed, including adding a side bench.  We will be requesting that our abutting neighbors (who also have deeded access to the beach through CBG, share (proportionately) in the cost of the repairs. </w:t>
      </w:r>
      <w:r w:rsidRPr="00C845E3">
        <w:rPr>
          <w:rFonts w:ascii="Calibri" w:hAnsi="Calibri"/>
          <w:sz w:val="26"/>
          <w:szCs w:val="26"/>
          <w:highlight w:val="yellow"/>
        </w:rPr>
        <w:t>NOTE:  we are pleased to report that based on our correspondence, Solenzaro and Gulf Harbor, both sent checks to cover their share of the expense.</w:t>
      </w:r>
    </w:p>
    <w:p w:rsidR="00C845E3" w:rsidRDefault="00C845E3" w:rsidP="00C845E3">
      <w:pPr>
        <w:pStyle w:val="ListParagraph"/>
        <w:ind w:left="1845"/>
        <w:rPr>
          <w:rFonts w:ascii="Calibri" w:hAnsi="Calibri"/>
          <w:sz w:val="26"/>
          <w:szCs w:val="26"/>
        </w:rPr>
      </w:pPr>
    </w:p>
    <w:p w:rsidR="00D11EFA" w:rsidRDefault="00D11EFA" w:rsidP="001144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D11EFA">
        <w:rPr>
          <w:rFonts w:ascii="Calibri" w:hAnsi="Calibri"/>
          <w:sz w:val="26"/>
          <w:szCs w:val="26"/>
        </w:rPr>
        <w:t>Summer Security will again be provided by Ken Whittrock who will be residing in the Bachman’s Unit 307 (Thank you Barb and Bruce</w:t>
      </w:r>
      <w:r>
        <w:rPr>
          <w:rFonts w:ascii="Calibri" w:hAnsi="Calibri"/>
          <w:sz w:val="26"/>
          <w:szCs w:val="26"/>
        </w:rPr>
        <w:t>).</w:t>
      </w:r>
    </w:p>
    <w:p w:rsidR="00C845E3" w:rsidRDefault="00C845E3" w:rsidP="00C845E3">
      <w:pPr>
        <w:pStyle w:val="ListParagraph"/>
        <w:rPr>
          <w:rFonts w:ascii="Calibri" w:hAnsi="Calibri"/>
          <w:sz w:val="26"/>
          <w:szCs w:val="26"/>
        </w:rPr>
      </w:pPr>
    </w:p>
    <w:p w:rsidR="00B71F70" w:rsidRDefault="00B71F70" w:rsidP="001144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D11EFA">
        <w:rPr>
          <w:rFonts w:ascii="Calibri" w:hAnsi="Calibri"/>
          <w:sz w:val="26"/>
          <w:szCs w:val="26"/>
        </w:rPr>
        <w:t>Entranceway redo:  the construction work will begin in May.  There is $5,000 in the budget to pay for the renovations.</w:t>
      </w:r>
    </w:p>
    <w:p w:rsidR="00C845E3" w:rsidRDefault="00C845E3" w:rsidP="00C845E3">
      <w:pPr>
        <w:pStyle w:val="ListParagraph"/>
        <w:rPr>
          <w:rFonts w:ascii="Calibri" w:hAnsi="Calibri"/>
          <w:sz w:val="26"/>
          <w:szCs w:val="26"/>
        </w:rPr>
      </w:pPr>
    </w:p>
    <w:p w:rsidR="00D11EFA" w:rsidRDefault="00D11EFA" w:rsidP="001144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Landscaping</w:t>
      </w:r>
      <w:r w:rsidR="00C845E3">
        <w:rPr>
          <w:rFonts w:ascii="Calibri" w:hAnsi="Calibri"/>
          <w:sz w:val="26"/>
          <w:szCs w:val="26"/>
        </w:rPr>
        <w:t>: some Spring landscaping was completed and we’ll do more in the Fall when we do the Annual clean-up.</w:t>
      </w:r>
    </w:p>
    <w:p w:rsidR="00C845E3" w:rsidRDefault="00C845E3" w:rsidP="00C845E3">
      <w:pPr>
        <w:pStyle w:val="ListParagraph"/>
        <w:rPr>
          <w:rFonts w:ascii="Calibri" w:hAnsi="Calibri"/>
          <w:sz w:val="26"/>
          <w:szCs w:val="26"/>
        </w:rPr>
      </w:pPr>
    </w:p>
    <w:p w:rsidR="00C845E3" w:rsidRDefault="00C845E3" w:rsidP="001144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Fireboxes will be replaced over the summer (approved cost is $8,626).</w:t>
      </w:r>
    </w:p>
    <w:p w:rsidR="00C845E3" w:rsidRDefault="00C845E3" w:rsidP="00C845E3">
      <w:pPr>
        <w:pStyle w:val="ListParagraph"/>
        <w:rPr>
          <w:rFonts w:ascii="Calibri" w:hAnsi="Calibri"/>
          <w:sz w:val="26"/>
          <w:szCs w:val="26"/>
        </w:rPr>
      </w:pPr>
    </w:p>
    <w:p w:rsidR="00C845E3" w:rsidRDefault="00C845E3" w:rsidP="001144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Docks:  the electrical upgrade will begin May 1</w:t>
      </w:r>
      <w:r w:rsidRPr="00C845E3">
        <w:rPr>
          <w:rFonts w:ascii="Calibri" w:hAnsi="Calibri"/>
          <w:sz w:val="26"/>
          <w:szCs w:val="26"/>
          <w:vertAlign w:val="superscript"/>
        </w:rPr>
        <w:t>st</w:t>
      </w:r>
      <w:r>
        <w:rPr>
          <w:rFonts w:ascii="Calibri" w:hAnsi="Calibri"/>
          <w:sz w:val="26"/>
          <w:szCs w:val="26"/>
        </w:rPr>
        <w:t>.  This includes installing (future) stations for electric cars. The approved cost of the project is $32K funded through CBR funds and dock owner assessments.</w:t>
      </w:r>
    </w:p>
    <w:p w:rsidR="00C845E3" w:rsidRDefault="00C845E3" w:rsidP="00C845E3">
      <w:pPr>
        <w:pStyle w:val="ListParagraph"/>
        <w:rPr>
          <w:rFonts w:ascii="Calibri" w:hAnsi="Calibri"/>
          <w:sz w:val="26"/>
          <w:szCs w:val="26"/>
        </w:rPr>
      </w:pPr>
    </w:p>
    <w:p w:rsidR="00E13239" w:rsidRDefault="00C845E3" w:rsidP="00E1323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parking lot spaces will be renumbered.  You can tell your </w:t>
      </w:r>
      <w:r w:rsidR="005668F4">
        <w:rPr>
          <w:rFonts w:ascii="Calibri" w:hAnsi="Calibri"/>
          <w:sz w:val="26"/>
          <w:szCs w:val="26"/>
        </w:rPr>
        <w:t xml:space="preserve">visiting </w:t>
      </w:r>
      <w:r>
        <w:rPr>
          <w:rFonts w:ascii="Calibri" w:hAnsi="Calibri"/>
          <w:sz w:val="26"/>
          <w:szCs w:val="26"/>
        </w:rPr>
        <w:t>guests to park in spaces numbered 701, 702, etc.  Five space</w:t>
      </w:r>
      <w:r w:rsidR="005668F4">
        <w:rPr>
          <w:rFonts w:ascii="Calibri" w:hAnsi="Calibri"/>
          <w:sz w:val="26"/>
          <w:szCs w:val="26"/>
        </w:rPr>
        <w:t>s</w:t>
      </w:r>
      <w:r>
        <w:rPr>
          <w:rFonts w:ascii="Calibri" w:hAnsi="Calibri"/>
          <w:sz w:val="26"/>
          <w:szCs w:val="26"/>
        </w:rPr>
        <w:t xml:space="preserve"> are marked “guest”.  These spaces are intended for </w:t>
      </w:r>
      <w:r w:rsidR="005668F4">
        <w:rPr>
          <w:rFonts w:ascii="Calibri" w:hAnsi="Calibri"/>
          <w:sz w:val="26"/>
          <w:szCs w:val="26"/>
        </w:rPr>
        <w:t>work and service vehicles and two (on the south side) are intended to be used for car charging in the future.</w:t>
      </w:r>
      <w:r>
        <w:rPr>
          <w:rFonts w:ascii="Calibri" w:hAnsi="Calibri"/>
          <w:sz w:val="26"/>
          <w:szCs w:val="26"/>
        </w:rPr>
        <w:t xml:space="preserve"> </w:t>
      </w:r>
      <w:r w:rsidR="005668F4">
        <w:rPr>
          <w:rFonts w:ascii="Calibri" w:hAnsi="Calibri"/>
          <w:sz w:val="26"/>
          <w:szCs w:val="26"/>
        </w:rPr>
        <w:t xml:space="preserve"> </w:t>
      </w:r>
    </w:p>
    <w:p w:rsidR="005668F4" w:rsidRDefault="005668F4" w:rsidP="005668F4">
      <w:pPr>
        <w:pStyle w:val="ListParagraph"/>
        <w:rPr>
          <w:rFonts w:ascii="Calibri" w:hAnsi="Calibri"/>
          <w:sz w:val="26"/>
          <w:szCs w:val="26"/>
        </w:rPr>
      </w:pPr>
    </w:p>
    <w:p w:rsidR="005668F4" w:rsidRDefault="005668F4" w:rsidP="005668F4">
      <w:pPr>
        <w:widowControl w:val="0"/>
        <w:autoSpaceDE w:val="0"/>
        <w:autoSpaceDN w:val="0"/>
        <w:adjustRightInd w:val="0"/>
        <w:spacing w:before="0" w:after="0" w:line="240" w:lineRule="auto"/>
        <w:ind w:left="1845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Owners are reminded to park in their assigned space only.  </w:t>
      </w:r>
      <w:r w:rsidRPr="00272FCC">
        <w:rPr>
          <w:rFonts w:ascii="Calibri" w:hAnsi="Calibri"/>
          <w:sz w:val="26"/>
          <w:szCs w:val="26"/>
          <w:highlight w:val="yellow"/>
        </w:rPr>
        <w:t xml:space="preserve">If owners wish to have a second car, a limited number of spaces will be available for an Annual rental of $500 beginning January 1, 2021.  Renewals are at the discretion of </w:t>
      </w:r>
      <w:bookmarkStart w:id="0" w:name="_GoBack"/>
      <w:bookmarkEnd w:id="0"/>
      <w:r w:rsidRPr="00272FCC">
        <w:rPr>
          <w:rFonts w:ascii="Calibri" w:hAnsi="Calibri"/>
          <w:sz w:val="26"/>
          <w:szCs w:val="26"/>
          <w:highlight w:val="yellow"/>
        </w:rPr>
        <w:t xml:space="preserve">the Board of Directors.  </w:t>
      </w:r>
      <w:r w:rsidR="00C27454" w:rsidRPr="00272FCC">
        <w:rPr>
          <w:rFonts w:ascii="Calibri" w:hAnsi="Calibri"/>
          <w:sz w:val="26"/>
          <w:szCs w:val="26"/>
          <w:highlight w:val="yellow"/>
        </w:rPr>
        <w:t>This policy was adopted unanimously by Board vote.</w:t>
      </w:r>
      <w:r w:rsidR="00C27454"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>Anyone interested in a second spot should be in touch with Lee Christoferson.</w:t>
      </w:r>
    </w:p>
    <w:p w:rsidR="00871EF6" w:rsidRDefault="00871EF6" w:rsidP="005668F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:rsidR="005668F4" w:rsidRDefault="005668F4" w:rsidP="005668F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:rsidR="005668F4" w:rsidRDefault="005668F4" w:rsidP="005668F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:rsidR="005668F4" w:rsidRDefault="005668F4" w:rsidP="005668F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:rsidR="00871EF6" w:rsidRDefault="00871EF6" w:rsidP="00871EF6">
      <w:pPr>
        <w:widowControl w:val="0"/>
        <w:autoSpaceDE w:val="0"/>
        <w:autoSpaceDN w:val="0"/>
        <w:adjustRightInd w:val="0"/>
        <w:spacing w:before="0" w:after="0" w:line="240" w:lineRule="auto"/>
        <w:ind w:left="1845"/>
        <w:rPr>
          <w:rFonts w:ascii="Calibri" w:hAnsi="Calibri"/>
          <w:sz w:val="26"/>
          <w:szCs w:val="26"/>
        </w:rPr>
      </w:pPr>
    </w:p>
    <w:p w:rsidR="000D3E46" w:rsidRDefault="000B593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>New Business:</w:t>
      </w:r>
    </w:p>
    <w:p w:rsidR="000B5936" w:rsidRDefault="000B5936" w:rsidP="000B5936">
      <w:pPr>
        <w:pStyle w:val="ListParagraph"/>
        <w:rPr>
          <w:rFonts w:ascii="Calibri" w:hAnsi="Calibri"/>
          <w:sz w:val="26"/>
          <w:szCs w:val="26"/>
        </w:rPr>
      </w:pPr>
    </w:p>
    <w:p w:rsidR="00871EF6" w:rsidRPr="007A4F66" w:rsidRDefault="005668F4" w:rsidP="00871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  <w:highlight w:val="yellow"/>
        </w:rPr>
      </w:pPr>
      <w:r w:rsidRPr="007A4F66">
        <w:rPr>
          <w:rFonts w:ascii="Calibri" w:hAnsi="Calibri"/>
          <w:sz w:val="26"/>
          <w:szCs w:val="26"/>
          <w:highlight w:val="yellow"/>
        </w:rPr>
        <w:t xml:space="preserve">The new application to lease policy and application form has be distributed to all owners.  Owners are reminded that when your unit is rented, you are </w:t>
      </w:r>
      <w:r w:rsidR="00FD12E1" w:rsidRPr="007A4F66">
        <w:rPr>
          <w:rFonts w:ascii="Calibri" w:hAnsi="Calibri"/>
          <w:b/>
          <w:sz w:val="26"/>
          <w:szCs w:val="26"/>
          <w:highlight w:val="yellow"/>
        </w:rPr>
        <w:t>NOT</w:t>
      </w:r>
      <w:r w:rsidRPr="007A4F66">
        <w:rPr>
          <w:rFonts w:ascii="Calibri" w:hAnsi="Calibri"/>
          <w:sz w:val="26"/>
          <w:szCs w:val="26"/>
          <w:highlight w:val="yellow"/>
        </w:rPr>
        <w:t xml:space="preserve"> allowed to use CBR common areas (pool, community room, docks and boats, parking spots.)</w:t>
      </w:r>
    </w:p>
    <w:p w:rsidR="005668F4" w:rsidRDefault="005668F4" w:rsidP="005668F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:rsidR="00B321B0" w:rsidRDefault="00A14D74" w:rsidP="00871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The Board is discussing ways to maintain the equity and quality of living at CBR without being overly onerous in reminding owners/renters to follow established rules, regulations and policies. More to follow in the Fall.</w:t>
      </w:r>
    </w:p>
    <w:p w:rsidR="00A14D74" w:rsidRDefault="00A14D74" w:rsidP="00A14D74">
      <w:pPr>
        <w:pStyle w:val="ListParagraph"/>
        <w:rPr>
          <w:rFonts w:ascii="Calibri" w:hAnsi="Calibri"/>
          <w:sz w:val="26"/>
          <w:szCs w:val="26"/>
        </w:rPr>
      </w:pPr>
    </w:p>
    <w:p w:rsidR="00A14D74" w:rsidRDefault="00A14D74" w:rsidP="00871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The conversation about an Owner Proposal to construct covered parking in the north lot has been put on hold for the time being.</w:t>
      </w:r>
    </w:p>
    <w:p w:rsidR="00B321B0" w:rsidRPr="00B321B0" w:rsidRDefault="00A14D74" w:rsidP="00A14D74">
      <w:pPr>
        <w:widowControl w:val="0"/>
        <w:autoSpaceDE w:val="0"/>
        <w:autoSpaceDN w:val="0"/>
        <w:adjustRightInd w:val="0"/>
        <w:spacing w:before="0" w:after="0" w:line="240" w:lineRule="auto"/>
        <w:ind w:left="1845"/>
      </w:pPr>
      <w:r>
        <w:rPr>
          <w:rFonts w:ascii="Calibri" w:hAnsi="Calibri"/>
          <w:sz w:val="26"/>
          <w:szCs w:val="26"/>
        </w:rPr>
        <w:t xml:space="preserve"> </w:t>
      </w:r>
    </w:p>
    <w:p w:rsidR="004F0A19" w:rsidRPr="006D1F7E" w:rsidRDefault="00B321B0" w:rsidP="00B321B0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>
        <w:rPr>
          <w:rFonts w:ascii="Calibri" w:hAnsi="Calibri"/>
          <w:sz w:val="26"/>
          <w:szCs w:val="26"/>
        </w:rPr>
        <w:t>Adjournment</w:t>
      </w:r>
      <w:r w:rsidR="004F0A19">
        <w:rPr>
          <w:rFonts w:ascii="Calibri" w:hAnsi="Calibri"/>
          <w:sz w:val="26"/>
          <w:szCs w:val="26"/>
        </w:rPr>
        <w:t xml:space="preserve"> 10:15am</w:t>
      </w:r>
    </w:p>
    <w:p w:rsidR="006D1F7E" w:rsidRDefault="006D1F7E" w:rsidP="006D1F7E"/>
    <w:p w:rsidR="006D1F7E" w:rsidRDefault="006D1F7E" w:rsidP="006D1F7E"/>
    <w:p w:rsidR="006D1F7E" w:rsidRPr="006D1F7E" w:rsidRDefault="006D1F7E" w:rsidP="006D1F7E">
      <w:pPr>
        <w:rPr>
          <w:rFonts w:ascii="AR DELANEY" w:hAnsi="AR DELANEY"/>
          <w:sz w:val="32"/>
          <w:szCs w:val="32"/>
        </w:rPr>
      </w:pPr>
    </w:p>
    <w:p w:rsidR="006D1F7E" w:rsidRPr="006D1F7E" w:rsidRDefault="006D1F7E" w:rsidP="006D1F7E">
      <w:pPr>
        <w:rPr>
          <w:rFonts w:ascii="AR DELANEY" w:hAnsi="AR DELANEY"/>
          <w:sz w:val="32"/>
          <w:szCs w:val="32"/>
        </w:rPr>
      </w:pPr>
      <w:r w:rsidRPr="006D1F7E">
        <w:rPr>
          <w:rFonts w:ascii="AR DELANEY" w:hAnsi="AR DELANEY"/>
          <w:sz w:val="32"/>
          <w:szCs w:val="32"/>
        </w:rPr>
        <w:t>HAVE A HAPPY AND SAFE SUMMER……SEE YOU ALL IN THE FALL!</w:t>
      </w:r>
    </w:p>
    <w:p w:rsidR="00B321B0" w:rsidRDefault="00E1371F" w:rsidP="004F0A19">
      <w:r w:rsidRPr="004F0A19">
        <w:rPr>
          <w:rFonts w:ascii="Calibri" w:hAnsi="Calibri"/>
          <w:sz w:val="26"/>
          <w:szCs w:val="26"/>
        </w:rPr>
        <w:t xml:space="preserve"> </w:t>
      </w:r>
    </w:p>
    <w:sectPr w:rsidR="00B321B0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A0" w:rsidRDefault="001144A0">
      <w:pPr>
        <w:spacing w:before="0" w:after="0" w:line="240" w:lineRule="auto"/>
      </w:pPr>
      <w:r>
        <w:separator/>
      </w:r>
    </w:p>
  </w:endnote>
  <w:endnote w:type="continuationSeparator" w:id="0">
    <w:p w:rsidR="001144A0" w:rsidRDefault="001144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D1" w:rsidRDefault="002D664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72FC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A0" w:rsidRDefault="001144A0">
      <w:pPr>
        <w:spacing w:before="0" w:after="0" w:line="240" w:lineRule="auto"/>
      </w:pPr>
      <w:r>
        <w:separator/>
      </w:r>
    </w:p>
  </w:footnote>
  <w:footnote w:type="continuationSeparator" w:id="0">
    <w:p w:rsidR="001144A0" w:rsidRDefault="001144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:rsidTr="001144A0">
      <w:tc>
        <w:tcPr>
          <w:tcW w:w="3750" w:type="pct"/>
        </w:tcPr>
        <w:p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1C1CBB" w:rsidRDefault="001C1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:rsidTr="001144A0">
      <w:tc>
        <w:tcPr>
          <w:tcW w:w="3750" w:type="pct"/>
        </w:tcPr>
        <w:p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:rsidR="001C1CBB" w:rsidRDefault="001C1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216F"/>
    <w:multiLevelType w:val="hybridMultilevel"/>
    <w:tmpl w:val="268E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7115A"/>
    <w:multiLevelType w:val="hybridMultilevel"/>
    <w:tmpl w:val="EA2E65A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0E3CD6"/>
    <w:multiLevelType w:val="hybridMultilevel"/>
    <w:tmpl w:val="8048D580"/>
    <w:lvl w:ilvl="0" w:tplc="360601F8">
      <w:start w:val="1"/>
      <w:numFmt w:val="decimal"/>
      <w:lvlText w:val="%1."/>
      <w:lvlJc w:val="left"/>
      <w:pPr>
        <w:tabs>
          <w:tab w:val="num" w:pos="1260"/>
        </w:tabs>
        <w:ind w:left="1260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73572D02"/>
    <w:multiLevelType w:val="hybridMultilevel"/>
    <w:tmpl w:val="C5EC920A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78"/>
    <w:rsid w:val="000441BF"/>
    <w:rsid w:val="000B5936"/>
    <w:rsid w:val="000D3E46"/>
    <w:rsid w:val="001144A0"/>
    <w:rsid w:val="00152BAE"/>
    <w:rsid w:val="00177088"/>
    <w:rsid w:val="001C1CBB"/>
    <w:rsid w:val="00272FCC"/>
    <w:rsid w:val="0029573F"/>
    <w:rsid w:val="002D6649"/>
    <w:rsid w:val="002E6E4A"/>
    <w:rsid w:val="00396497"/>
    <w:rsid w:val="004078B0"/>
    <w:rsid w:val="00425ED3"/>
    <w:rsid w:val="00433217"/>
    <w:rsid w:val="00451C5F"/>
    <w:rsid w:val="00454578"/>
    <w:rsid w:val="004E4490"/>
    <w:rsid w:val="004F0A19"/>
    <w:rsid w:val="005668F4"/>
    <w:rsid w:val="005C796B"/>
    <w:rsid w:val="006D1F7E"/>
    <w:rsid w:val="007A19FA"/>
    <w:rsid w:val="007A3276"/>
    <w:rsid w:val="007A4F66"/>
    <w:rsid w:val="00841210"/>
    <w:rsid w:val="0084165F"/>
    <w:rsid w:val="00871EF6"/>
    <w:rsid w:val="009B04DB"/>
    <w:rsid w:val="009C13B1"/>
    <w:rsid w:val="00A14D74"/>
    <w:rsid w:val="00A41734"/>
    <w:rsid w:val="00A64155"/>
    <w:rsid w:val="00AE211B"/>
    <w:rsid w:val="00AE236C"/>
    <w:rsid w:val="00B223BF"/>
    <w:rsid w:val="00B321B0"/>
    <w:rsid w:val="00B574C7"/>
    <w:rsid w:val="00B71F70"/>
    <w:rsid w:val="00BC44DB"/>
    <w:rsid w:val="00C27454"/>
    <w:rsid w:val="00C7064C"/>
    <w:rsid w:val="00C845E3"/>
    <w:rsid w:val="00CA24F2"/>
    <w:rsid w:val="00CF7276"/>
    <w:rsid w:val="00D11565"/>
    <w:rsid w:val="00D11EFA"/>
    <w:rsid w:val="00D4769D"/>
    <w:rsid w:val="00DD17D1"/>
    <w:rsid w:val="00DD53B9"/>
    <w:rsid w:val="00DD7DD3"/>
    <w:rsid w:val="00DE1505"/>
    <w:rsid w:val="00E055CE"/>
    <w:rsid w:val="00E13239"/>
    <w:rsid w:val="00E1371F"/>
    <w:rsid w:val="00E1771C"/>
    <w:rsid w:val="00E40B3E"/>
    <w:rsid w:val="00EC5B6F"/>
    <w:rsid w:val="00F24BA1"/>
    <w:rsid w:val="00F72B55"/>
    <w:rsid w:val="00F767CF"/>
    <w:rsid w:val="00F80AA3"/>
    <w:rsid w:val="00FD12E1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DF37FD0-0D25-431D-B05E-B416257A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Paragraph">
    <w:name w:val="List Paragraph"/>
    <w:basedOn w:val="Normal"/>
    <w:uiPriority w:val="34"/>
    <w:qFormat/>
    <w:rsid w:val="000D3E46"/>
    <w:pPr>
      <w:widowControl w:val="0"/>
      <w:autoSpaceDE w:val="0"/>
      <w:autoSpaceDN w:val="0"/>
      <w:adjustRightInd w:val="0"/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6C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%20Bonita\Minutes\Minutes.10.29.18.2%20minutes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Minutes.10.29.18.2 minutes</Template>
  <TotalTime>113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Matava</dc:creator>
  <cp:keywords/>
  <dc:description/>
  <cp:lastModifiedBy>MarieA</cp:lastModifiedBy>
  <cp:revision>8</cp:revision>
  <cp:lastPrinted>2019-12-07T14:49:00Z</cp:lastPrinted>
  <dcterms:created xsi:type="dcterms:W3CDTF">2020-04-24T17:03:00Z</dcterms:created>
  <dcterms:modified xsi:type="dcterms:W3CDTF">2020-04-24T20:43:00Z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