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9B" w:rsidRPr="00104C9B" w:rsidRDefault="00104C9B" w:rsidP="00670E73">
      <w:pPr>
        <w:spacing w:after="0" w:line="240" w:lineRule="auto"/>
        <w:jc w:val="center"/>
        <w:rPr>
          <w:rFonts w:ascii="Aharoni" w:hAnsi="Aharoni" w:cs="Aharoni"/>
          <w:i/>
          <w:sz w:val="28"/>
          <w:szCs w:val="28"/>
        </w:rPr>
      </w:pPr>
      <w:r w:rsidRPr="00104C9B">
        <w:rPr>
          <w:rFonts w:ascii="Aharoni" w:hAnsi="Aharoni" w:cs="Aharoni"/>
          <w:i/>
          <w:sz w:val="28"/>
          <w:szCs w:val="28"/>
        </w:rPr>
        <w:t xml:space="preserve">Draft </w:t>
      </w:r>
      <w:r>
        <w:rPr>
          <w:rFonts w:ascii="Aharoni" w:hAnsi="Aharoni" w:cs="Aharoni"/>
          <w:i/>
          <w:sz w:val="28"/>
          <w:szCs w:val="28"/>
        </w:rPr>
        <w:t>minutes……</w:t>
      </w:r>
    </w:p>
    <w:p w:rsidR="00EF5F11"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Casa Bonita Royale</w:t>
      </w:r>
    </w:p>
    <w:p w:rsidR="00670E73"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25901 Hickory Blvd</w:t>
      </w:r>
    </w:p>
    <w:p w:rsidR="00670E73"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Bonita Springs Fl, 34134</w:t>
      </w:r>
    </w:p>
    <w:p w:rsidR="00670E73" w:rsidRDefault="00670E73" w:rsidP="00670E73">
      <w:pPr>
        <w:spacing w:after="0" w:line="240" w:lineRule="auto"/>
        <w:jc w:val="center"/>
        <w:rPr>
          <w:sz w:val="44"/>
          <w:szCs w:val="44"/>
        </w:rPr>
      </w:pPr>
    </w:p>
    <w:p w:rsidR="0014221F" w:rsidRDefault="00670E73" w:rsidP="00670E73">
      <w:pPr>
        <w:spacing w:after="0" w:line="240" w:lineRule="auto"/>
        <w:jc w:val="center"/>
        <w:rPr>
          <w:sz w:val="36"/>
          <w:szCs w:val="36"/>
        </w:rPr>
      </w:pPr>
      <w:r w:rsidRPr="00670E73">
        <w:rPr>
          <w:sz w:val="36"/>
          <w:szCs w:val="36"/>
        </w:rPr>
        <w:t xml:space="preserve">Board of Directors </w:t>
      </w:r>
    </w:p>
    <w:p w:rsidR="00384130" w:rsidRDefault="00384130" w:rsidP="00670E73">
      <w:pPr>
        <w:spacing w:after="0" w:line="240" w:lineRule="auto"/>
        <w:jc w:val="center"/>
        <w:rPr>
          <w:sz w:val="36"/>
          <w:szCs w:val="36"/>
        </w:rPr>
      </w:pPr>
      <w:r>
        <w:rPr>
          <w:sz w:val="36"/>
          <w:szCs w:val="36"/>
        </w:rPr>
        <w:t>October 24, 2017 at 9am</w:t>
      </w:r>
    </w:p>
    <w:p w:rsidR="00384130" w:rsidRPr="00104C9B" w:rsidRDefault="00384130" w:rsidP="00670E73">
      <w:pPr>
        <w:spacing w:after="0" w:line="240" w:lineRule="auto"/>
        <w:jc w:val="center"/>
        <w:rPr>
          <w:sz w:val="36"/>
          <w:szCs w:val="36"/>
        </w:rPr>
      </w:pPr>
      <w:r w:rsidRPr="00104C9B">
        <w:rPr>
          <w:sz w:val="36"/>
          <w:szCs w:val="36"/>
        </w:rPr>
        <w:t>Community Room</w:t>
      </w:r>
    </w:p>
    <w:p w:rsidR="00384130" w:rsidRPr="00104C9B" w:rsidRDefault="00384130" w:rsidP="00670E73">
      <w:pPr>
        <w:spacing w:after="0" w:line="240" w:lineRule="auto"/>
        <w:jc w:val="center"/>
        <w:rPr>
          <w:sz w:val="28"/>
          <w:szCs w:val="28"/>
        </w:rPr>
      </w:pPr>
    </w:p>
    <w:p w:rsidR="00104C9B" w:rsidRDefault="00104C9B" w:rsidP="00104C9B">
      <w:pPr>
        <w:pStyle w:val="ListParagraph"/>
        <w:spacing w:after="0" w:line="240" w:lineRule="auto"/>
        <w:rPr>
          <w:sz w:val="28"/>
          <w:szCs w:val="28"/>
        </w:rPr>
      </w:pPr>
      <w:r w:rsidRPr="00104C9B">
        <w:rPr>
          <w:sz w:val="28"/>
          <w:szCs w:val="28"/>
        </w:rPr>
        <w:t>The meet</w:t>
      </w:r>
      <w:r>
        <w:rPr>
          <w:sz w:val="28"/>
          <w:szCs w:val="28"/>
        </w:rPr>
        <w:t xml:space="preserve">ing was call to order by Lee </w:t>
      </w:r>
      <w:proofErr w:type="spellStart"/>
      <w:r>
        <w:rPr>
          <w:sz w:val="28"/>
          <w:szCs w:val="28"/>
        </w:rPr>
        <w:t>Chri</w:t>
      </w:r>
      <w:r w:rsidRPr="00104C9B">
        <w:rPr>
          <w:sz w:val="28"/>
          <w:szCs w:val="28"/>
        </w:rPr>
        <w:t>stoferson</w:t>
      </w:r>
      <w:proofErr w:type="spellEnd"/>
      <w:r w:rsidRPr="00104C9B">
        <w:rPr>
          <w:sz w:val="28"/>
          <w:szCs w:val="28"/>
        </w:rPr>
        <w:t xml:space="preserve"> at 9:10am</w:t>
      </w:r>
    </w:p>
    <w:p w:rsidR="00104C9B" w:rsidRPr="00104C9B" w:rsidRDefault="00104C9B" w:rsidP="00104C9B">
      <w:pPr>
        <w:pStyle w:val="ListParagraph"/>
        <w:spacing w:after="0" w:line="240" w:lineRule="auto"/>
        <w:rPr>
          <w:sz w:val="28"/>
          <w:szCs w:val="28"/>
        </w:rPr>
      </w:pPr>
    </w:p>
    <w:p w:rsidR="00A62B0A" w:rsidRDefault="00104C9B" w:rsidP="00104C9B">
      <w:pPr>
        <w:pStyle w:val="ListParagraph"/>
        <w:spacing w:after="0" w:line="240" w:lineRule="auto"/>
        <w:rPr>
          <w:sz w:val="28"/>
          <w:szCs w:val="28"/>
        </w:rPr>
      </w:pPr>
      <w:r w:rsidRPr="00104C9B">
        <w:rPr>
          <w:sz w:val="28"/>
          <w:szCs w:val="28"/>
        </w:rPr>
        <w:t xml:space="preserve">A quorum of the members were present:  Lee </w:t>
      </w:r>
      <w:proofErr w:type="spellStart"/>
      <w:r w:rsidRPr="00104C9B">
        <w:rPr>
          <w:sz w:val="28"/>
          <w:szCs w:val="28"/>
        </w:rPr>
        <w:t>Christoferson</w:t>
      </w:r>
      <w:proofErr w:type="spellEnd"/>
      <w:r w:rsidRPr="00104C9B">
        <w:rPr>
          <w:sz w:val="28"/>
          <w:szCs w:val="28"/>
        </w:rPr>
        <w:t xml:space="preserve">, Richard Lovett, Susan Williams (by phone) and Sandy </w:t>
      </w:r>
      <w:proofErr w:type="spellStart"/>
      <w:r w:rsidRPr="00104C9B">
        <w:rPr>
          <w:sz w:val="28"/>
          <w:szCs w:val="28"/>
        </w:rPr>
        <w:t>Matava</w:t>
      </w:r>
      <w:proofErr w:type="spellEnd"/>
      <w:r w:rsidRPr="00104C9B">
        <w:rPr>
          <w:sz w:val="28"/>
          <w:szCs w:val="28"/>
        </w:rPr>
        <w:t>.</w:t>
      </w:r>
    </w:p>
    <w:p w:rsidR="00104C9B" w:rsidRPr="00104C9B" w:rsidRDefault="00104C9B" w:rsidP="00104C9B">
      <w:pPr>
        <w:pStyle w:val="ListParagraph"/>
        <w:spacing w:after="0" w:line="240" w:lineRule="auto"/>
        <w:rPr>
          <w:sz w:val="28"/>
          <w:szCs w:val="28"/>
        </w:rPr>
      </w:pPr>
    </w:p>
    <w:p w:rsidR="004114E1" w:rsidRDefault="00104C9B" w:rsidP="00104C9B">
      <w:pPr>
        <w:pStyle w:val="ListParagraph"/>
        <w:spacing w:after="0" w:line="240" w:lineRule="auto"/>
        <w:rPr>
          <w:sz w:val="28"/>
          <w:szCs w:val="28"/>
        </w:rPr>
      </w:pPr>
      <w:r>
        <w:rPr>
          <w:sz w:val="28"/>
          <w:szCs w:val="28"/>
        </w:rPr>
        <w:t xml:space="preserve">The </w:t>
      </w:r>
      <w:r w:rsidR="004114E1" w:rsidRPr="00104C9B">
        <w:rPr>
          <w:sz w:val="28"/>
          <w:szCs w:val="28"/>
        </w:rPr>
        <w:t>Proof of Notice</w:t>
      </w:r>
      <w:r>
        <w:rPr>
          <w:sz w:val="28"/>
          <w:szCs w:val="28"/>
        </w:rPr>
        <w:t xml:space="preserve"> was properly place</w:t>
      </w:r>
      <w:r w:rsidR="004363D5">
        <w:rPr>
          <w:sz w:val="28"/>
          <w:szCs w:val="28"/>
        </w:rPr>
        <w:t>d</w:t>
      </w:r>
      <w:r>
        <w:rPr>
          <w:sz w:val="28"/>
          <w:szCs w:val="28"/>
        </w:rPr>
        <w:t xml:space="preserve"> according to Florida rules and regulations.</w:t>
      </w:r>
    </w:p>
    <w:p w:rsidR="00104C9B" w:rsidRPr="00104C9B" w:rsidRDefault="00104C9B" w:rsidP="00104C9B">
      <w:pPr>
        <w:pStyle w:val="ListParagraph"/>
        <w:spacing w:after="0" w:line="240" w:lineRule="auto"/>
        <w:rPr>
          <w:sz w:val="28"/>
          <w:szCs w:val="28"/>
        </w:rPr>
      </w:pPr>
    </w:p>
    <w:p w:rsidR="004114E1" w:rsidRDefault="004114E1" w:rsidP="00104C9B">
      <w:pPr>
        <w:pStyle w:val="ListParagraph"/>
        <w:spacing w:after="0" w:line="240" w:lineRule="auto"/>
        <w:rPr>
          <w:sz w:val="28"/>
          <w:szCs w:val="28"/>
        </w:rPr>
      </w:pPr>
      <w:r w:rsidRPr="00104C9B">
        <w:rPr>
          <w:sz w:val="28"/>
          <w:szCs w:val="28"/>
        </w:rPr>
        <w:t xml:space="preserve">Approval of April </w:t>
      </w:r>
      <w:r w:rsidR="00384130" w:rsidRPr="00104C9B">
        <w:rPr>
          <w:sz w:val="28"/>
          <w:szCs w:val="28"/>
        </w:rPr>
        <w:t>10, 2017 Special</w:t>
      </w:r>
      <w:r w:rsidRPr="00104C9B">
        <w:rPr>
          <w:sz w:val="28"/>
          <w:szCs w:val="28"/>
        </w:rPr>
        <w:t xml:space="preserve"> </w:t>
      </w:r>
      <w:r w:rsidR="008E0B6C" w:rsidRPr="00104C9B">
        <w:rPr>
          <w:sz w:val="28"/>
          <w:szCs w:val="28"/>
        </w:rPr>
        <w:t xml:space="preserve">Meeting Minutes </w:t>
      </w:r>
      <w:r w:rsidR="00104C9B">
        <w:rPr>
          <w:sz w:val="28"/>
          <w:szCs w:val="28"/>
        </w:rPr>
        <w:t>was moved and passed unanimously.</w:t>
      </w:r>
    </w:p>
    <w:p w:rsidR="00104C9B" w:rsidRPr="00104C9B" w:rsidRDefault="00104C9B" w:rsidP="00104C9B">
      <w:pPr>
        <w:pStyle w:val="ListParagraph"/>
        <w:spacing w:after="0" w:line="240" w:lineRule="auto"/>
        <w:rPr>
          <w:sz w:val="28"/>
          <w:szCs w:val="28"/>
        </w:rPr>
      </w:pPr>
    </w:p>
    <w:p w:rsidR="00384130" w:rsidRDefault="00104C9B" w:rsidP="00104C9B">
      <w:pPr>
        <w:pStyle w:val="ListParagraph"/>
        <w:spacing w:after="0" w:line="240" w:lineRule="auto"/>
        <w:rPr>
          <w:sz w:val="28"/>
          <w:szCs w:val="28"/>
        </w:rPr>
      </w:pPr>
      <w:r>
        <w:rPr>
          <w:sz w:val="28"/>
          <w:szCs w:val="28"/>
        </w:rPr>
        <w:t>It was moved to appoint T</w:t>
      </w:r>
      <w:r w:rsidR="00384130" w:rsidRPr="00104C9B">
        <w:rPr>
          <w:sz w:val="28"/>
          <w:szCs w:val="28"/>
        </w:rPr>
        <w:t>om Simpson to fill vacant Board slot</w:t>
      </w:r>
      <w:r>
        <w:rPr>
          <w:sz w:val="28"/>
          <w:szCs w:val="28"/>
        </w:rPr>
        <w:t>. The motion passed unanimously.</w:t>
      </w:r>
    </w:p>
    <w:p w:rsidR="00104C9B" w:rsidRPr="00104C9B" w:rsidRDefault="00104C9B" w:rsidP="00104C9B">
      <w:pPr>
        <w:pStyle w:val="ListParagraph"/>
        <w:spacing w:after="0" w:line="240" w:lineRule="auto"/>
        <w:rPr>
          <w:sz w:val="28"/>
          <w:szCs w:val="28"/>
        </w:rPr>
      </w:pPr>
    </w:p>
    <w:p w:rsidR="004114E1" w:rsidRDefault="004114E1" w:rsidP="000B3121">
      <w:pPr>
        <w:pStyle w:val="ListParagraph"/>
        <w:spacing w:after="0" w:line="240" w:lineRule="auto"/>
        <w:rPr>
          <w:sz w:val="28"/>
          <w:szCs w:val="28"/>
        </w:rPr>
      </w:pPr>
      <w:r w:rsidRPr="00104C9B">
        <w:rPr>
          <w:sz w:val="28"/>
          <w:szCs w:val="28"/>
        </w:rPr>
        <w:t>Financial Report</w:t>
      </w:r>
      <w:r w:rsidR="000B3121">
        <w:rPr>
          <w:sz w:val="28"/>
          <w:szCs w:val="28"/>
        </w:rPr>
        <w:t xml:space="preserve">:  Lee </w:t>
      </w:r>
      <w:proofErr w:type="spellStart"/>
      <w:r w:rsidR="000B3121">
        <w:rPr>
          <w:sz w:val="28"/>
          <w:szCs w:val="28"/>
        </w:rPr>
        <w:t>Christoferson</w:t>
      </w:r>
      <w:proofErr w:type="spellEnd"/>
      <w:r w:rsidR="000B3121">
        <w:rPr>
          <w:sz w:val="28"/>
          <w:szCs w:val="28"/>
        </w:rPr>
        <w:t xml:space="preserve"> reported that all bills were up to date and </w:t>
      </w:r>
      <w:r w:rsidR="007B012B">
        <w:rPr>
          <w:sz w:val="28"/>
          <w:szCs w:val="28"/>
        </w:rPr>
        <w:t xml:space="preserve">that </w:t>
      </w:r>
      <w:r w:rsidR="000B3121">
        <w:rPr>
          <w:sz w:val="28"/>
          <w:szCs w:val="28"/>
        </w:rPr>
        <w:t>expenditures were within anticipated budget amounts.  It</w:t>
      </w:r>
      <w:r w:rsidR="007B012B">
        <w:rPr>
          <w:sz w:val="28"/>
          <w:szCs w:val="28"/>
        </w:rPr>
        <w:t xml:space="preserve"> was moved that</w:t>
      </w:r>
      <w:r w:rsidR="000B3121">
        <w:rPr>
          <w:sz w:val="28"/>
          <w:szCs w:val="28"/>
        </w:rPr>
        <w:t xml:space="preserve"> Tom Simpson assume the position of Treasurer.  The motion passed unanimously.</w:t>
      </w:r>
    </w:p>
    <w:p w:rsidR="000B3121" w:rsidRPr="00104C9B" w:rsidRDefault="000B3121" w:rsidP="000B3121">
      <w:pPr>
        <w:pStyle w:val="ListParagraph"/>
        <w:spacing w:after="0" w:line="240" w:lineRule="auto"/>
        <w:rPr>
          <w:sz w:val="28"/>
          <w:szCs w:val="28"/>
        </w:rPr>
      </w:pPr>
    </w:p>
    <w:p w:rsidR="00384130" w:rsidRPr="00104C9B" w:rsidRDefault="00384130" w:rsidP="000B3121">
      <w:pPr>
        <w:pStyle w:val="ListParagraph"/>
        <w:spacing w:after="0" w:line="240" w:lineRule="auto"/>
        <w:rPr>
          <w:sz w:val="28"/>
          <w:szCs w:val="28"/>
        </w:rPr>
      </w:pPr>
      <w:r w:rsidRPr="00104C9B">
        <w:rPr>
          <w:sz w:val="28"/>
          <w:szCs w:val="28"/>
        </w:rPr>
        <w:t>Update on Hurricane issues:</w:t>
      </w:r>
    </w:p>
    <w:p w:rsidR="00384130" w:rsidRPr="00104C9B" w:rsidRDefault="00384130" w:rsidP="00384130">
      <w:pPr>
        <w:pStyle w:val="ListParagraph"/>
        <w:numPr>
          <w:ilvl w:val="1"/>
          <w:numId w:val="1"/>
        </w:numPr>
        <w:spacing w:after="0" w:line="240" w:lineRule="auto"/>
        <w:rPr>
          <w:sz w:val="28"/>
          <w:szCs w:val="28"/>
        </w:rPr>
      </w:pPr>
      <w:r w:rsidRPr="00104C9B">
        <w:rPr>
          <w:sz w:val="28"/>
          <w:szCs w:val="28"/>
        </w:rPr>
        <w:t>Carport</w:t>
      </w:r>
      <w:r w:rsidR="000B3121">
        <w:rPr>
          <w:sz w:val="28"/>
          <w:szCs w:val="28"/>
        </w:rPr>
        <w:t>:  the ceiling of the carport has been destroyed.  We received two bids to undertake the repairs.</w:t>
      </w:r>
      <w:r w:rsidR="007B012B">
        <w:rPr>
          <w:sz w:val="28"/>
          <w:szCs w:val="28"/>
        </w:rPr>
        <w:t xml:space="preserve">  We have agreed to take the bid of $16,000 as the vendor could begin the work immediately.  The other bid was slightly less, but the vendor could not give us a firm starting date.  The undersurface will not be replaced with metal panels, but </w:t>
      </w:r>
      <w:r w:rsidR="007B012B">
        <w:rPr>
          <w:sz w:val="28"/>
          <w:szCs w:val="28"/>
        </w:rPr>
        <w:lastRenderedPageBreak/>
        <w:t>rather have a stucco ceiling that will be painted to prevent similar damage in the future.</w:t>
      </w:r>
    </w:p>
    <w:p w:rsidR="00384130" w:rsidRPr="00104C9B" w:rsidRDefault="00384130" w:rsidP="00384130">
      <w:pPr>
        <w:pStyle w:val="ListParagraph"/>
        <w:numPr>
          <w:ilvl w:val="1"/>
          <w:numId w:val="1"/>
        </w:numPr>
        <w:spacing w:after="0" w:line="240" w:lineRule="auto"/>
        <w:rPr>
          <w:sz w:val="28"/>
          <w:szCs w:val="28"/>
        </w:rPr>
      </w:pPr>
      <w:r w:rsidRPr="00104C9B">
        <w:rPr>
          <w:sz w:val="28"/>
          <w:szCs w:val="28"/>
        </w:rPr>
        <w:t>Trash room door</w:t>
      </w:r>
      <w:r w:rsidR="007B012B">
        <w:rPr>
          <w:sz w:val="28"/>
          <w:szCs w:val="28"/>
        </w:rPr>
        <w:t>:  the north door has been damaged and the motor needs to be replaced.  The work should begin on that within the next week.</w:t>
      </w:r>
    </w:p>
    <w:p w:rsidR="00384130" w:rsidRPr="00104C9B" w:rsidRDefault="00384130" w:rsidP="00384130">
      <w:pPr>
        <w:pStyle w:val="ListParagraph"/>
        <w:numPr>
          <w:ilvl w:val="1"/>
          <w:numId w:val="1"/>
        </w:numPr>
        <w:spacing w:after="0" w:line="240" w:lineRule="auto"/>
        <w:rPr>
          <w:sz w:val="28"/>
          <w:szCs w:val="28"/>
        </w:rPr>
      </w:pPr>
      <w:r w:rsidRPr="00104C9B">
        <w:rPr>
          <w:sz w:val="28"/>
          <w:szCs w:val="28"/>
        </w:rPr>
        <w:t>Landscaping</w:t>
      </w:r>
      <w:r w:rsidR="007B012B">
        <w:rPr>
          <w:sz w:val="28"/>
          <w:szCs w:val="28"/>
        </w:rPr>
        <w:t>:  as in all of Irma affected Florida, there is considerable landscape damage.  We need to have four trees removed, plus pruning and trimming of all of the surviving trees and shrubs and a total replacement of the atrium gardens.  We anticipate the cost to be $6-8,000.</w:t>
      </w:r>
    </w:p>
    <w:p w:rsidR="00384130" w:rsidRDefault="00384130" w:rsidP="00384130">
      <w:pPr>
        <w:pStyle w:val="ListParagraph"/>
        <w:numPr>
          <w:ilvl w:val="1"/>
          <w:numId w:val="1"/>
        </w:numPr>
        <w:spacing w:after="0" w:line="240" w:lineRule="auto"/>
        <w:rPr>
          <w:sz w:val="28"/>
          <w:szCs w:val="28"/>
        </w:rPr>
      </w:pPr>
      <w:r w:rsidRPr="00104C9B">
        <w:rPr>
          <w:sz w:val="28"/>
          <w:szCs w:val="28"/>
        </w:rPr>
        <w:t>Miscellaneous roof, screen, pool, and other issues</w:t>
      </w:r>
      <w:r w:rsidR="007B012B">
        <w:rPr>
          <w:sz w:val="28"/>
          <w:szCs w:val="28"/>
        </w:rPr>
        <w:t>:  there is minor damage on the roof, but we do not have an estimate as of yet; several screens have been replaced (CBR pays for the materials, the owner pays to have them installed)</w:t>
      </w:r>
      <w:r w:rsidR="00AD3FA7">
        <w:rPr>
          <w:sz w:val="28"/>
          <w:szCs w:val="28"/>
        </w:rPr>
        <w:t xml:space="preserve">; there does not appear to be any damage to the pool or the surrounding areas; on the docks, two pilings need to be replaced and the electrical box and wiring also need to be replaced; fireboxes have been damaged and have to be repaired and painted; the barbeque needs to be replaced; the elevator plaques need to be replaced; </w:t>
      </w:r>
      <w:r w:rsidR="00C51EB2">
        <w:rPr>
          <w:sz w:val="28"/>
          <w:szCs w:val="28"/>
        </w:rPr>
        <w:t xml:space="preserve">Community Room baseboards may need some replacement; </w:t>
      </w:r>
      <w:r w:rsidR="00AD3FA7">
        <w:rPr>
          <w:sz w:val="28"/>
          <w:szCs w:val="28"/>
        </w:rPr>
        <w:t>wallboard issues in at least one unit are being repaired and the cost to CBR is not yet determined for this or any other units’ issues; and extra maintenance hours for Ken (to date) are currently at $3,000.</w:t>
      </w:r>
    </w:p>
    <w:p w:rsidR="00AD3FA7" w:rsidRDefault="00AD3FA7" w:rsidP="00384130">
      <w:pPr>
        <w:pStyle w:val="ListParagraph"/>
        <w:numPr>
          <w:ilvl w:val="1"/>
          <w:numId w:val="1"/>
        </w:numPr>
        <w:spacing w:after="0" w:line="240" w:lineRule="auto"/>
        <w:rPr>
          <w:sz w:val="28"/>
          <w:szCs w:val="28"/>
        </w:rPr>
      </w:pPr>
      <w:r>
        <w:rPr>
          <w:sz w:val="28"/>
          <w:szCs w:val="28"/>
        </w:rPr>
        <w:t xml:space="preserve">On the overall, we expect the cost to CBR for Irma damages to be somewhere in the vicinity of $50,000.  We are using currently available cash to proceed with repairs as quickly as possible, but </w:t>
      </w:r>
      <w:r w:rsidR="00C51EB2">
        <w:rPr>
          <w:sz w:val="28"/>
          <w:szCs w:val="28"/>
        </w:rPr>
        <w:t>there will be a proportioned assessment</w:t>
      </w:r>
      <w:r>
        <w:rPr>
          <w:sz w:val="28"/>
          <w:szCs w:val="28"/>
        </w:rPr>
        <w:t xml:space="preserve"> probably </w:t>
      </w:r>
      <w:r w:rsidR="00746101">
        <w:rPr>
          <w:sz w:val="28"/>
          <w:szCs w:val="28"/>
        </w:rPr>
        <w:t xml:space="preserve">determined </w:t>
      </w:r>
      <w:r w:rsidR="00C51EB2">
        <w:rPr>
          <w:sz w:val="28"/>
          <w:szCs w:val="28"/>
        </w:rPr>
        <w:t xml:space="preserve">(when all of the coast have been determined) </w:t>
      </w:r>
      <w:r>
        <w:rPr>
          <w:sz w:val="28"/>
          <w:szCs w:val="28"/>
        </w:rPr>
        <w:t xml:space="preserve">early in the calendar year.  </w:t>
      </w:r>
      <w:r w:rsidR="00C51EB2">
        <w:rPr>
          <w:sz w:val="28"/>
          <w:szCs w:val="28"/>
        </w:rPr>
        <w:t>CBR has catastrophic coverage in our insurance policies, however we have a 3% deductible ($210,000).  Fortunately our damages are not that significant.</w:t>
      </w:r>
    </w:p>
    <w:p w:rsidR="00746101" w:rsidRDefault="00746101" w:rsidP="00AD3FA7">
      <w:pPr>
        <w:pStyle w:val="ListParagraph"/>
        <w:spacing w:after="0" w:line="240" w:lineRule="auto"/>
        <w:rPr>
          <w:sz w:val="28"/>
          <w:szCs w:val="28"/>
        </w:rPr>
      </w:pPr>
      <w:r w:rsidRPr="00746101">
        <w:rPr>
          <w:noProof/>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66675</wp:posOffset>
                </wp:positionV>
                <wp:extent cx="631507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638300"/>
                        </a:xfrm>
                        <a:prstGeom prst="rect">
                          <a:avLst/>
                        </a:prstGeom>
                        <a:solidFill>
                          <a:srgbClr val="FFFFFF"/>
                        </a:solidFill>
                        <a:ln w="9525">
                          <a:solidFill>
                            <a:srgbClr val="000000"/>
                          </a:solidFill>
                          <a:miter lim="800000"/>
                          <a:headEnd/>
                          <a:tailEnd/>
                        </a:ln>
                      </wps:spPr>
                      <wps:txbx>
                        <w:txbxContent>
                          <w:p w:rsidR="00746101" w:rsidRPr="00746101" w:rsidRDefault="00746101">
                            <w:pPr>
                              <w:rPr>
                                <w:sz w:val="36"/>
                                <w:szCs w:val="36"/>
                              </w:rPr>
                            </w:pPr>
                            <w:r>
                              <w:t xml:space="preserve"> </w:t>
                            </w:r>
                            <w:r w:rsidRPr="00746101">
                              <w:rPr>
                                <w:sz w:val="36"/>
                                <w:szCs w:val="36"/>
                                <w:highlight w:val="yellow"/>
                                <w:u w:val="single"/>
                              </w:rPr>
                              <w:t>IMPORTANT</w:t>
                            </w:r>
                            <w:r w:rsidRPr="00746101">
                              <w:rPr>
                                <w:sz w:val="36"/>
                                <w:szCs w:val="36"/>
                                <w:highlight w:val="yellow"/>
                              </w:rPr>
                              <w:t xml:space="preserve">:  Most Florida homeowner policies have LOSS ASSESSMENT COVERAGE of $1-3,000 with </w:t>
                            </w:r>
                            <w:r w:rsidRPr="00746101">
                              <w:rPr>
                                <w:sz w:val="36"/>
                                <w:szCs w:val="36"/>
                                <w:highlight w:val="yellow"/>
                                <w:u w:val="single"/>
                              </w:rPr>
                              <w:t>NO</w:t>
                            </w:r>
                            <w:r w:rsidRPr="00746101">
                              <w:rPr>
                                <w:sz w:val="36"/>
                                <w:szCs w:val="36"/>
                                <w:highlight w:val="yellow"/>
                              </w:rPr>
                              <w:t xml:space="preserve"> deductible.  Check with your Insurance Agent to see if you have </w:t>
                            </w:r>
                            <w:r>
                              <w:rPr>
                                <w:sz w:val="36"/>
                                <w:szCs w:val="36"/>
                                <w:highlight w:val="yellow"/>
                              </w:rPr>
                              <w:t>such coverage.  It could</w:t>
                            </w:r>
                            <w:r w:rsidRPr="00746101">
                              <w:rPr>
                                <w:sz w:val="36"/>
                                <w:szCs w:val="36"/>
                                <w:highlight w:val="yellow"/>
                              </w:rPr>
                              <w:t xml:space="preserve"> be used to reimburse you for a </w:t>
                            </w:r>
                            <w:r>
                              <w:rPr>
                                <w:sz w:val="36"/>
                                <w:szCs w:val="36"/>
                                <w:highlight w:val="yellow"/>
                              </w:rPr>
                              <w:t xml:space="preserve">CBR </w:t>
                            </w:r>
                            <w:r w:rsidRPr="00746101">
                              <w:rPr>
                                <w:sz w:val="36"/>
                                <w:szCs w:val="36"/>
                                <w:highlight w:val="yellow"/>
                              </w:rPr>
                              <w:t>Hurricane Irma damage special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25pt;width:497.25pt;height:12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">
                <v:textbox>
                  <w:txbxContent>
                    <w:p w:rsidR="00746101" w:rsidRPr="00746101" w:rsidRDefault="00746101">
                      <w:pPr>
                        <w:rPr>
                          <w:sz w:val="36"/>
                          <w:szCs w:val="36"/>
                        </w:rPr>
                      </w:pPr>
                      <w:r>
                        <w:t xml:space="preserve"> </w:t>
                      </w:r>
                      <w:r w:rsidRPr="00746101">
                        <w:rPr>
                          <w:sz w:val="36"/>
                          <w:szCs w:val="36"/>
                          <w:highlight w:val="yellow"/>
                          <w:u w:val="single"/>
                        </w:rPr>
                        <w:t>IMPORTANT</w:t>
                      </w:r>
                      <w:r w:rsidRPr="00746101">
                        <w:rPr>
                          <w:sz w:val="36"/>
                          <w:szCs w:val="36"/>
                          <w:highlight w:val="yellow"/>
                        </w:rPr>
                        <w:t xml:space="preserve">:  Most Florida homeowner policies have LOSS ASSESSMENT COVERAGE of $1-3,000 with </w:t>
                      </w:r>
                      <w:r w:rsidRPr="00746101">
                        <w:rPr>
                          <w:sz w:val="36"/>
                          <w:szCs w:val="36"/>
                          <w:highlight w:val="yellow"/>
                          <w:u w:val="single"/>
                        </w:rPr>
                        <w:t>NO</w:t>
                      </w:r>
                      <w:r w:rsidRPr="00746101">
                        <w:rPr>
                          <w:sz w:val="36"/>
                          <w:szCs w:val="36"/>
                          <w:highlight w:val="yellow"/>
                        </w:rPr>
                        <w:t xml:space="preserve"> deductible.  Check with your Insurance Agent to see if you have </w:t>
                      </w:r>
                      <w:r>
                        <w:rPr>
                          <w:sz w:val="36"/>
                          <w:szCs w:val="36"/>
                          <w:highlight w:val="yellow"/>
                        </w:rPr>
                        <w:t>such coverage.  It could</w:t>
                      </w:r>
                      <w:r w:rsidRPr="00746101">
                        <w:rPr>
                          <w:sz w:val="36"/>
                          <w:szCs w:val="36"/>
                          <w:highlight w:val="yellow"/>
                        </w:rPr>
                        <w:t xml:space="preserve"> be used to reimburse you for a </w:t>
                      </w:r>
                      <w:r>
                        <w:rPr>
                          <w:sz w:val="36"/>
                          <w:szCs w:val="36"/>
                          <w:highlight w:val="yellow"/>
                        </w:rPr>
                        <w:t xml:space="preserve">CBR </w:t>
                      </w:r>
                      <w:r w:rsidRPr="00746101">
                        <w:rPr>
                          <w:sz w:val="36"/>
                          <w:szCs w:val="36"/>
                          <w:highlight w:val="yellow"/>
                        </w:rPr>
                        <w:t>Hurricane Irma damage special assessment.</w:t>
                      </w:r>
                    </w:p>
                  </w:txbxContent>
                </v:textbox>
                <w10:wrap type="square" anchorx="margin"/>
              </v:shape>
            </w:pict>
          </mc:Fallback>
        </mc:AlternateContent>
      </w:r>
    </w:p>
    <w:p w:rsidR="004114E1" w:rsidRPr="00104C9B" w:rsidRDefault="004114E1" w:rsidP="004114E1">
      <w:pPr>
        <w:pStyle w:val="ListParagraph"/>
        <w:numPr>
          <w:ilvl w:val="0"/>
          <w:numId w:val="1"/>
        </w:numPr>
        <w:spacing w:after="0" w:line="240" w:lineRule="auto"/>
        <w:rPr>
          <w:sz w:val="28"/>
          <w:szCs w:val="28"/>
        </w:rPr>
      </w:pPr>
      <w:r w:rsidRPr="00104C9B">
        <w:rPr>
          <w:sz w:val="28"/>
          <w:szCs w:val="28"/>
        </w:rPr>
        <w:t xml:space="preserve"> Old Business:</w:t>
      </w:r>
    </w:p>
    <w:p w:rsidR="00670E73" w:rsidRPr="00104C9B" w:rsidRDefault="004114E1" w:rsidP="00670E73">
      <w:pPr>
        <w:pStyle w:val="ListParagraph"/>
        <w:numPr>
          <w:ilvl w:val="1"/>
          <w:numId w:val="1"/>
        </w:numPr>
        <w:spacing w:after="0" w:line="240" w:lineRule="auto"/>
        <w:rPr>
          <w:sz w:val="28"/>
          <w:szCs w:val="28"/>
        </w:rPr>
      </w:pPr>
      <w:r w:rsidRPr="00104C9B">
        <w:rPr>
          <w:sz w:val="28"/>
          <w:szCs w:val="28"/>
        </w:rPr>
        <w:t>Sundeck repair</w:t>
      </w:r>
      <w:r w:rsidR="00C51EB2">
        <w:rPr>
          <w:sz w:val="28"/>
          <w:szCs w:val="28"/>
        </w:rPr>
        <w:t xml:space="preserve">: the condition of the sundeck continues to be a problem.  </w:t>
      </w:r>
    </w:p>
    <w:p w:rsidR="00670E73" w:rsidRPr="00104C9B" w:rsidRDefault="00384130" w:rsidP="00670E73">
      <w:pPr>
        <w:pStyle w:val="ListParagraph"/>
        <w:numPr>
          <w:ilvl w:val="1"/>
          <w:numId w:val="1"/>
        </w:numPr>
        <w:spacing w:after="0" w:line="240" w:lineRule="auto"/>
        <w:rPr>
          <w:sz w:val="28"/>
          <w:szCs w:val="28"/>
        </w:rPr>
      </w:pPr>
      <w:r w:rsidRPr="00104C9B">
        <w:rPr>
          <w:sz w:val="28"/>
          <w:szCs w:val="28"/>
        </w:rPr>
        <w:t>Railings</w:t>
      </w:r>
      <w:r w:rsidR="00C51EB2">
        <w:rPr>
          <w:sz w:val="28"/>
          <w:szCs w:val="28"/>
        </w:rPr>
        <w:t>:  The railing project is essentially finished (they will be back to do some additional caulking).  They are higher, sturdier and look quite nice.</w:t>
      </w:r>
    </w:p>
    <w:p w:rsidR="00670E73" w:rsidRPr="00104C9B" w:rsidRDefault="00384130" w:rsidP="00670E73">
      <w:pPr>
        <w:pStyle w:val="ListParagraph"/>
        <w:numPr>
          <w:ilvl w:val="1"/>
          <w:numId w:val="1"/>
        </w:numPr>
        <w:spacing w:after="0" w:line="240" w:lineRule="auto"/>
        <w:rPr>
          <w:sz w:val="28"/>
          <w:szCs w:val="28"/>
        </w:rPr>
      </w:pPr>
      <w:r w:rsidRPr="00104C9B">
        <w:rPr>
          <w:sz w:val="28"/>
          <w:szCs w:val="28"/>
        </w:rPr>
        <w:t>Painting</w:t>
      </w:r>
      <w:r w:rsidR="00C51EB2">
        <w:rPr>
          <w:sz w:val="28"/>
          <w:szCs w:val="28"/>
        </w:rPr>
        <w:t>:  is progressing nicely.  They anticipate completion in the next couple of weeks.  Painting the lanais is one of the last items and that is scheduled for Oct 31/Nov 1.</w:t>
      </w:r>
    </w:p>
    <w:p w:rsidR="008E4A1A" w:rsidRPr="00104C9B" w:rsidRDefault="008111B0" w:rsidP="008E4A1A">
      <w:pPr>
        <w:pStyle w:val="ListParagraph"/>
        <w:numPr>
          <w:ilvl w:val="1"/>
          <w:numId w:val="1"/>
        </w:numPr>
        <w:spacing w:after="0" w:line="240" w:lineRule="auto"/>
        <w:rPr>
          <w:sz w:val="28"/>
          <w:szCs w:val="28"/>
        </w:rPr>
      </w:pPr>
      <w:r w:rsidRPr="00104C9B">
        <w:rPr>
          <w:sz w:val="28"/>
          <w:szCs w:val="28"/>
        </w:rPr>
        <w:t>Parking lot resurfacing and aprons</w:t>
      </w:r>
      <w:r w:rsidR="00C51EB2">
        <w:rPr>
          <w:sz w:val="28"/>
          <w:szCs w:val="28"/>
        </w:rPr>
        <w:t>:  is scheduled for Nov 14 &amp; 15 on the North side and Nov 16 &amp; 17 on the South side.</w:t>
      </w:r>
    </w:p>
    <w:p w:rsidR="00384130" w:rsidRDefault="00384130" w:rsidP="008E4A1A">
      <w:pPr>
        <w:pStyle w:val="ListParagraph"/>
        <w:numPr>
          <w:ilvl w:val="1"/>
          <w:numId w:val="1"/>
        </w:numPr>
        <w:spacing w:after="0" w:line="240" w:lineRule="auto"/>
        <w:rPr>
          <w:sz w:val="28"/>
          <w:szCs w:val="28"/>
        </w:rPr>
      </w:pPr>
      <w:r w:rsidRPr="00104C9B">
        <w:rPr>
          <w:sz w:val="28"/>
          <w:szCs w:val="28"/>
        </w:rPr>
        <w:t>Docks</w:t>
      </w:r>
      <w:r w:rsidR="00C51EB2">
        <w:rPr>
          <w:sz w:val="28"/>
          <w:szCs w:val="28"/>
        </w:rPr>
        <w:t>:  replacement work is in process, but is slowed until the Irma electrical problems can be corrected.</w:t>
      </w:r>
    </w:p>
    <w:p w:rsidR="00C649A3" w:rsidRDefault="00911C87" w:rsidP="00911C87">
      <w:pPr>
        <w:pStyle w:val="ListParagraph"/>
        <w:numPr>
          <w:ilvl w:val="1"/>
          <w:numId w:val="1"/>
        </w:numPr>
        <w:spacing w:after="0" w:line="240" w:lineRule="auto"/>
        <w:rPr>
          <w:sz w:val="28"/>
          <w:szCs w:val="28"/>
        </w:rPr>
      </w:pPr>
      <w:r w:rsidRPr="00911C87">
        <w:rPr>
          <w:sz w:val="28"/>
          <w:szCs w:val="28"/>
        </w:rPr>
        <w:t xml:space="preserve">Entranceway call boxes:  </w:t>
      </w:r>
      <w:r w:rsidRPr="00911C87">
        <w:rPr>
          <w:sz w:val="28"/>
          <w:szCs w:val="28"/>
          <w:highlight w:val="yellow"/>
        </w:rPr>
        <w:t xml:space="preserve">IMPORTANT:  the system has be modified to allow owners to install either landlines or cell phone numbers.  If you wish to change the number that is currently in the system, please submit that number to Lee </w:t>
      </w:r>
      <w:proofErr w:type="spellStart"/>
      <w:r w:rsidRPr="00911C87">
        <w:rPr>
          <w:sz w:val="28"/>
          <w:szCs w:val="28"/>
          <w:highlight w:val="yellow"/>
        </w:rPr>
        <w:t>Christoferson</w:t>
      </w:r>
      <w:proofErr w:type="spellEnd"/>
      <w:r w:rsidRPr="00911C87">
        <w:rPr>
          <w:sz w:val="28"/>
          <w:szCs w:val="28"/>
          <w:highlight w:val="yellow"/>
        </w:rPr>
        <w:t xml:space="preserve"> (</w:t>
      </w:r>
      <w:hyperlink r:id="rId5" w:history="1">
        <w:r w:rsidRPr="00911C87">
          <w:rPr>
            <w:rStyle w:val="Hyperlink"/>
            <w:sz w:val="28"/>
            <w:szCs w:val="28"/>
            <w:highlight w:val="yellow"/>
          </w:rPr>
          <w:t>sushack@gmail.com</w:t>
        </w:r>
      </w:hyperlink>
      <w:r w:rsidRPr="00911C87">
        <w:rPr>
          <w:sz w:val="28"/>
          <w:szCs w:val="28"/>
          <w:highlight w:val="yellow"/>
        </w:rPr>
        <w:t>)</w:t>
      </w:r>
      <w:r>
        <w:rPr>
          <w:sz w:val="28"/>
          <w:szCs w:val="28"/>
          <w:highlight w:val="yellow"/>
        </w:rPr>
        <w:t xml:space="preserve"> by December 1, 2017</w:t>
      </w:r>
      <w:r w:rsidRPr="00911C87">
        <w:rPr>
          <w:sz w:val="28"/>
          <w:szCs w:val="28"/>
          <w:highlight w:val="yellow"/>
        </w:rPr>
        <w:t>.  Any further changes to the callbox number will be done</w:t>
      </w:r>
      <w:r>
        <w:rPr>
          <w:sz w:val="28"/>
          <w:szCs w:val="28"/>
          <w:highlight w:val="yellow"/>
        </w:rPr>
        <w:t xml:space="preserve"> at a cost of $100 to the owner</w:t>
      </w:r>
      <w:r>
        <w:rPr>
          <w:sz w:val="28"/>
          <w:szCs w:val="28"/>
        </w:rPr>
        <w:t>.</w:t>
      </w:r>
    </w:p>
    <w:p w:rsidR="00911C87" w:rsidRPr="00911C87" w:rsidRDefault="00911C87" w:rsidP="00911C87">
      <w:pPr>
        <w:pStyle w:val="ListParagraph"/>
        <w:spacing w:after="0" w:line="240" w:lineRule="auto"/>
        <w:ind w:left="1440"/>
        <w:rPr>
          <w:sz w:val="28"/>
          <w:szCs w:val="28"/>
        </w:rPr>
      </w:pPr>
    </w:p>
    <w:p w:rsidR="007D61A0" w:rsidRDefault="007D61A0" w:rsidP="007D61A0">
      <w:pPr>
        <w:pStyle w:val="ListParagraph"/>
        <w:numPr>
          <w:ilvl w:val="0"/>
          <w:numId w:val="1"/>
        </w:numPr>
        <w:spacing w:after="0" w:line="240" w:lineRule="auto"/>
        <w:rPr>
          <w:sz w:val="28"/>
          <w:szCs w:val="28"/>
        </w:rPr>
      </w:pPr>
      <w:r w:rsidRPr="00104C9B">
        <w:rPr>
          <w:sz w:val="28"/>
          <w:szCs w:val="28"/>
        </w:rPr>
        <w:t>Adjour</w:t>
      </w:r>
      <w:r w:rsidR="00911C87">
        <w:rPr>
          <w:sz w:val="28"/>
          <w:szCs w:val="28"/>
        </w:rPr>
        <w:t>n</w:t>
      </w:r>
      <w:r w:rsidRPr="00104C9B">
        <w:rPr>
          <w:sz w:val="28"/>
          <w:szCs w:val="28"/>
        </w:rPr>
        <w:t>ment</w:t>
      </w:r>
      <w:r w:rsidR="00911C87">
        <w:rPr>
          <w:sz w:val="28"/>
          <w:szCs w:val="28"/>
        </w:rPr>
        <w:t>:  The meeting ended at 10:30.</w:t>
      </w:r>
    </w:p>
    <w:p w:rsidR="004363D5" w:rsidRPr="00104C9B" w:rsidRDefault="004363D5" w:rsidP="004363D5">
      <w:pPr>
        <w:pStyle w:val="ListParagraph"/>
        <w:spacing w:after="0" w:line="240" w:lineRule="auto"/>
        <w:rPr>
          <w:sz w:val="28"/>
          <w:szCs w:val="28"/>
        </w:rPr>
      </w:pPr>
      <w:r>
        <w:rPr>
          <w:sz w:val="28"/>
          <w:szCs w:val="28"/>
        </w:rPr>
        <w:t>The next meeting is scheduled for Oct. 31, 2017 at 9:30am.  The agenda is posted at CBR.  T</w:t>
      </w:r>
      <w:bookmarkStart w:id="0" w:name="_GoBack"/>
      <w:bookmarkEnd w:id="0"/>
      <w:r>
        <w:rPr>
          <w:sz w:val="28"/>
          <w:szCs w:val="28"/>
        </w:rPr>
        <w:t>he meeting will focus on additional updates and a workshop for creating the CBR 2018 budget.</w:t>
      </w:r>
    </w:p>
    <w:sectPr w:rsidR="004363D5" w:rsidRPr="00104C9B" w:rsidSect="0091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263F5"/>
    <w:multiLevelType w:val="hybridMultilevel"/>
    <w:tmpl w:val="435A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73"/>
    <w:rsid w:val="00061040"/>
    <w:rsid w:val="0007176F"/>
    <w:rsid w:val="000B3121"/>
    <w:rsid w:val="00104C9B"/>
    <w:rsid w:val="0014221F"/>
    <w:rsid w:val="00384130"/>
    <w:rsid w:val="004114E1"/>
    <w:rsid w:val="004363D5"/>
    <w:rsid w:val="00670E73"/>
    <w:rsid w:val="00746101"/>
    <w:rsid w:val="007B012B"/>
    <w:rsid w:val="007D61A0"/>
    <w:rsid w:val="008111B0"/>
    <w:rsid w:val="008E0B6C"/>
    <w:rsid w:val="008E4A1A"/>
    <w:rsid w:val="00911C87"/>
    <w:rsid w:val="009D20F6"/>
    <w:rsid w:val="00A46221"/>
    <w:rsid w:val="00A62B0A"/>
    <w:rsid w:val="00A82898"/>
    <w:rsid w:val="00AD3FA7"/>
    <w:rsid w:val="00BA2DDC"/>
    <w:rsid w:val="00C51EB2"/>
    <w:rsid w:val="00C649A3"/>
    <w:rsid w:val="00D31C19"/>
    <w:rsid w:val="00D3312D"/>
    <w:rsid w:val="00D611BB"/>
    <w:rsid w:val="00D72AE2"/>
    <w:rsid w:val="00DE4255"/>
    <w:rsid w:val="00E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F713-D44E-48F2-B81F-98BC8C3B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73"/>
    <w:pPr>
      <w:ind w:left="720"/>
      <w:contextualSpacing/>
    </w:pPr>
  </w:style>
  <w:style w:type="paragraph" w:styleId="BalloonText">
    <w:name w:val="Balloon Text"/>
    <w:basedOn w:val="Normal"/>
    <w:link w:val="BalloonTextChar"/>
    <w:uiPriority w:val="99"/>
    <w:semiHidden/>
    <w:unhideWhenUsed/>
    <w:rsid w:val="00A62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B0A"/>
    <w:rPr>
      <w:rFonts w:ascii="Segoe UI" w:hAnsi="Segoe UI" w:cs="Segoe UI"/>
      <w:sz w:val="18"/>
      <w:szCs w:val="18"/>
    </w:rPr>
  </w:style>
  <w:style w:type="character" w:styleId="Hyperlink">
    <w:name w:val="Hyperlink"/>
    <w:basedOn w:val="DefaultParagraphFont"/>
    <w:uiPriority w:val="99"/>
    <w:unhideWhenUsed/>
    <w:rsid w:val="00911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ha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MarieA</cp:lastModifiedBy>
  <cp:revision>5</cp:revision>
  <cp:lastPrinted>2017-10-28T20:46:00Z</cp:lastPrinted>
  <dcterms:created xsi:type="dcterms:W3CDTF">2017-10-28T19:50:00Z</dcterms:created>
  <dcterms:modified xsi:type="dcterms:W3CDTF">2017-10-29T20:42:00Z</dcterms:modified>
</cp:coreProperties>
</file>